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FBBCC" w14:textId="35C436D5" w:rsidR="00D92207" w:rsidRDefault="00D92207" w:rsidP="00D92207">
      <w:pPr>
        <w:spacing w:before="240" w:line="360" w:lineRule="auto"/>
        <w:ind w:firstLineChars="200" w:firstLine="482"/>
        <w:jc w:val="left"/>
        <w:rPr>
          <w:rFonts w:ascii="宋体" w:eastAsia="宋体" w:hAnsi="宋体"/>
          <w:b/>
          <w:bCs/>
          <w:sz w:val="24"/>
          <w:szCs w:val="24"/>
        </w:rPr>
      </w:pPr>
      <w:r>
        <w:rPr>
          <w:rFonts w:ascii="宋体" w:eastAsia="宋体" w:hAnsi="宋体" w:hint="eastAsia"/>
          <w:b/>
          <w:bCs/>
          <w:sz w:val="24"/>
          <w:szCs w:val="24"/>
        </w:rPr>
        <w:t>附件1</w:t>
      </w:r>
    </w:p>
    <w:p w14:paraId="560B2D1B" w14:textId="4A2BB446" w:rsidR="00D92207" w:rsidRPr="00B54C7E" w:rsidRDefault="00D92207" w:rsidP="00D92207">
      <w:pPr>
        <w:spacing w:before="240" w:line="360" w:lineRule="auto"/>
        <w:ind w:firstLineChars="200" w:firstLine="602"/>
        <w:jc w:val="center"/>
        <w:rPr>
          <w:rFonts w:ascii="宋体" w:eastAsia="宋体" w:hAnsi="宋体"/>
          <w:b/>
          <w:bCs/>
          <w:sz w:val="30"/>
          <w:szCs w:val="30"/>
        </w:rPr>
      </w:pPr>
      <w:r w:rsidRPr="00B54C7E">
        <w:rPr>
          <w:rFonts w:ascii="宋体" w:eastAsia="宋体" w:hAnsi="宋体" w:hint="eastAsia"/>
          <w:b/>
          <w:bCs/>
          <w:sz w:val="30"/>
          <w:szCs w:val="30"/>
        </w:rPr>
        <w:t>课程网站平台听课看课参考方式</w:t>
      </w:r>
    </w:p>
    <w:p w14:paraId="05CE5BA6" w14:textId="25E76BB4" w:rsidR="00D92207" w:rsidRDefault="00D92207" w:rsidP="00855013">
      <w:pPr>
        <w:spacing w:line="360" w:lineRule="auto"/>
        <w:ind w:firstLineChars="200" w:firstLine="482"/>
        <w:jc w:val="left"/>
        <w:rPr>
          <w:rFonts w:ascii="宋体" w:eastAsia="宋体" w:hAnsi="宋体"/>
          <w:b/>
          <w:bCs/>
          <w:sz w:val="24"/>
          <w:szCs w:val="24"/>
        </w:rPr>
      </w:pPr>
      <w:r w:rsidRPr="001F1126">
        <w:rPr>
          <w:rFonts w:ascii="宋体" w:eastAsia="宋体" w:hAnsi="宋体" w:hint="eastAsia"/>
          <w:b/>
          <w:bCs/>
          <w:sz w:val="24"/>
          <w:szCs w:val="24"/>
        </w:rPr>
        <w:t>超星平台：</w:t>
      </w:r>
    </w:p>
    <w:p w14:paraId="589EA5ED" w14:textId="599B9B00" w:rsidR="00D92207" w:rsidRDefault="00D92207" w:rsidP="00855013">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听课看课工作小组成员可以通过使用本人超星平台账号以学生身份加入教学班（扫邀请码或者输入课程号）或者借用学生账号进行听课看课。为不影响任课教师进行学情分析，建议</w:t>
      </w:r>
      <w:r w:rsidRPr="00855013">
        <w:rPr>
          <w:rFonts w:ascii="宋体" w:eastAsia="宋体" w:hAnsi="宋体" w:hint="eastAsia"/>
          <w:b/>
          <w:bCs/>
          <w:color w:val="FF0000"/>
          <w:sz w:val="24"/>
          <w:szCs w:val="24"/>
        </w:rPr>
        <w:t>优先借用学生账号</w:t>
      </w:r>
      <w:r>
        <w:rPr>
          <w:rFonts w:ascii="宋体" w:eastAsia="宋体" w:hAnsi="宋体" w:hint="eastAsia"/>
          <w:sz w:val="24"/>
          <w:szCs w:val="24"/>
        </w:rPr>
        <w:t>，实在无法找到学生账号，则本人账号加入教学班。</w:t>
      </w:r>
    </w:p>
    <w:p w14:paraId="4B259FDD" w14:textId="2494A88F" w:rsidR="00855013" w:rsidRDefault="00D92207" w:rsidP="00855013">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除此之外，</w:t>
      </w:r>
      <w:r w:rsidR="00855013">
        <w:rPr>
          <w:rFonts w:ascii="宋体" w:eastAsia="宋体" w:hAnsi="宋体" w:hint="eastAsia"/>
          <w:sz w:val="24"/>
          <w:szCs w:val="24"/>
        </w:rPr>
        <w:t>听课看课工作小组成员</w:t>
      </w:r>
      <w:r>
        <w:rPr>
          <w:rFonts w:ascii="宋体" w:eastAsia="宋体" w:hAnsi="宋体" w:hint="eastAsia"/>
          <w:sz w:val="24"/>
          <w:szCs w:val="24"/>
        </w:rPr>
        <w:t>还可以通过以下方式进一步了解教师辅导答疑、学生学习情况等</w:t>
      </w:r>
      <w:r w:rsidR="00855013">
        <w:rPr>
          <w:rFonts w:ascii="宋体" w:eastAsia="宋体" w:hAnsi="宋体" w:hint="eastAsia"/>
          <w:sz w:val="24"/>
          <w:szCs w:val="24"/>
        </w:rPr>
        <w:t>：</w:t>
      </w:r>
    </w:p>
    <w:p w14:paraId="7B55634F" w14:textId="6F2CB3E9" w:rsidR="00D92207" w:rsidRDefault="00855013" w:rsidP="00855013">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1、请任课</w:t>
      </w:r>
      <w:r w:rsidR="00D92207">
        <w:rPr>
          <w:rFonts w:ascii="宋体" w:eastAsia="宋体" w:hAnsi="宋体" w:hint="eastAsia"/>
          <w:sz w:val="24"/>
          <w:szCs w:val="24"/>
        </w:rPr>
        <w:t>教师提供超星平台相关统计数据（班级统计、资源统计、课程报告等）；</w:t>
      </w:r>
    </w:p>
    <w:p w14:paraId="20E274EB" w14:textId="7EDBBE84" w:rsidR="00FB6EBF" w:rsidRDefault="00855013" w:rsidP="00FB6EBF">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2、</w:t>
      </w:r>
      <w:r w:rsidR="00D92207">
        <w:rPr>
          <w:rFonts w:ascii="宋体" w:eastAsia="宋体" w:hAnsi="宋体" w:hint="eastAsia"/>
          <w:sz w:val="24"/>
          <w:szCs w:val="24"/>
        </w:rPr>
        <w:t>参与教师的直播教学或者直播辅导答疑等</w:t>
      </w:r>
      <w:r>
        <w:rPr>
          <w:rFonts w:ascii="宋体" w:eastAsia="宋体" w:hAnsi="宋体" w:hint="eastAsia"/>
          <w:sz w:val="24"/>
          <w:szCs w:val="24"/>
        </w:rPr>
        <w:t>（提前与任课教师确认好时间）</w:t>
      </w:r>
      <w:r w:rsidR="00D92207">
        <w:rPr>
          <w:rFonts w:ascii="宋体" w:eastAsia="宋体" w:hAnsi="宋体" w:hint="eastAsia"/>
          <w:sz w:val="24"/>
          <w:szCs w:val="24"/>
        </w:rPr>
        <w:t>。</w:t>
      </w:r>
    </w:p>
    <w:p w14:paraId="60B901A0" w14:textId="77777777" w:rsidR="00D92207" w:rsidRDefault="00D92207" w:rsidP="00D92207">
      <w:pPr>
        <w:spacing w:before="240" w:line="360" w:lineRule="auto"/>
        <w:ind w:firstLineChars="200" w:firstLine="482"/>
        <w:jc w:val="left"/>
        <w:rPr>
          <w:rFonts w:ascii="宋体" w:eastAsia="宋体" w:hAnsi="宋体"/>
          <w:b/>
          <w:bCs/>
          <w:sz w:val="24"/>
          <w:szCs w:val="24"/>
        </w:rPr>
      </w:pPr>
      <w:r w:rsidRPr="001F1126">
        <w:rPr>
          <w:rFonts w:ascii="宋体" w:eastAsia="宋体" w:hAnsi="宋体" w:hint="eastAsia"/>
          <w:b/>
          <w:bCs/>
          <w:sz w:val="24"/>
          <w:szCs w:val="24"/>
        </w:rPr>
        <w:t>智慧树平台：</w:t>
      </w:r>
    </w:p>
    <w:p w14:paraId="2A57CF49" w14:textId="485D1BD3" w:rsidR="00855013" w:rsidRDefault="00427D06" w:rsidP="00855013">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学校</w:t>
      </w:r>
      <w:r w:rsidR="00B969CA">
        <w:rPr>
          <w:rFonts w:ascii="宋体" w:eastAsia="宋体" w:hAnsi="宋体" w:hint="eastAsia"/>
          <w:sz w:val="24"/>
          <w:szCs w:val="24"/>
        </w:rPr>
        <w:t>将</w:t>
      </w:r>
      <w:bookmarkStart w:id="0" w:name="_GoBack"/>
      <w:bookmarkEnd w:id="0"/>
      <w:r>
        <w:rPr>
          <w:rFonts w:ascii="宋体" w:eastAsia="宋体" w:hAnsi="宋体" w:hint="eastAsia"/>
          <w:sz w:val="24"/>
          <w:szCs w:val="24"/>
        </w:rPr>
        <w:t>为所听（看）课程为智慧树平台上的工作小组成员</w:t>
      </w:r>
      <w:r w:rsidR="00F61C05">
        <w:rPr>
          <w:rFonts w:ascii="宋体" w:eastAsia="宋体" w:hAnsi="宋体" w:hint="eastAsia"/>
          <w:sz w:val="24"/>
          <w:szCs w:val="24"/>
        </w:rPr>
        <w:t>开放“数据中心”权限，</w:t>
      </w:r>
      <w:r>
        <w:rPr>
          <w:rFonts w:ascii="宋体" w:eastAsia="宋体" w:hAnsi="宋体" w:hint="eastAsia"/>
          <w:sz w:val="24"/>
          <w:szCs w:val="24"/>
        </w:rPr>
        <w:t>原则上智慧树平台上开设课程</w:t>
      </w:r>
      <w:r w:rsidRPr="00427D06">
        <w:rPr>
          <w:rFonts w:ascii="宋体" w:eastAsia="宋体" w:hAnsi="宋体" w:hint="eastAsia"/>
          <w:b/>
          <w:bCs/>
          <w:color w:val="FF0000"/>
          <w:sz w:val="24"/>
          <w:szCs w:val="24"/>
        </w:rPr>
        <w:t>少于4</w:t>
      </w:r>
      <w:r w:rsidRPr="00427D06">
        <w:rPr>
          <w:rFonts w:ascii="宋体" w:eastAsia="宋体" w:hAnsi="宋体"/>
          <w:b/>
          <w:bCs/>
          <w:color w:val="FF0000"/>
          <w:sz w:val="24"/>
          <w:szCs w:val="24"/>
        </w:rPr>
        <w:t>0</w:t>
      </w:r>
      <w:r w:rsidRPr="00427D06">
        <w:rPr>
          <w:rFonts w:ascii="宋体" w:eastAsia="宋体" w:hAnsi="宋体" w:hint="eastAsia"/>
          <w:b/>
          <w:bCs/>
          <w:color w:val="FF0000"/>
          <w:sz w:val="24"/>
          <w:szCs w:val="24"/>
        </w:rPr>
        <w:t>门次</w:t>
      </w:r>
      <w:r>
        <w:rPr>
          <w:rFonts w:ascii="宋体" w:eastAsia="宋体" w:hAnsi="宋体" w:hint="eastAsia"/>
          <w:sz w:val="24"/>
          <w:szCs w:val="24"/>
        </w:rPr>
        <w:t>的教学单位给予</w:t>
      </w:r>
      <w:r w:rsidRPr="00427D06">
        <w:rPr>
          <w:rFonts w:ascii="宋体" w:eastAsia="宋体" w:hAnsi="宋体" w:hint="eastAsia"/>
          <w:b/>
          <w:bCs/>
          <w:color w:val="FF0000"/>
          <w:sz w:val="24"/>
          <w:szCs w:val="24"/>
        </w:rPr>
        <w:t>1名</w:t>
      </w:r>
      <w:r>
        <w:rPr>
          <w:rFonts w:ascii="宋体" w:eastAsia="宋体" w:hAnsi="宋体" w:hint="eastAsia"/>
          <w:sz w:val="24"/>
          <w:szCs w:val="24"/>
        </w:rPr>
        <w:t>听课看课成员开放权限，</w:t>
      </w:r>
      <w:r w:rsidRPr="00427D06">
        <w:rPr>
          <w:rFonts w:ascii="宋体" w:eastAsia="宋体" w:hAnsi="宋体" w:hint="eastAsia"/>
          <w:b/>
          <w:bCs/>
          <w:color w:val="FF0000"/>
          <w:sz w:val="24"/>
          <w:szCs w:val="24"/>
        </w:rPr>
        <w:t>超过4</w:t>
      </w:r>
      <w:r w:rsidRPr="00427D06">
        <w:rPr>
          <w:rFonts w:ascii="宋体" w:eastAsia="宋体" w:hAnsi="宋体"/>
          <w:b/>
          <w:bCs/>
          <w:color w:val="FF0000"/>
          <w:sz w:val="24"/>
          <w:szCs w:val="24"/>
        </w:rPr>
        <w:t>0</w:t>
      </w:r>
      <w:r w:rsidRPr="00427D06">
        <w:rPr>
          <w:rFonts w:ascii="宋体" w:eastAsia="宋体" w:hAnsi="宋体" w:hint="eastAsia"/>
          <w:b/>
          <w:bCs/>
          <w:color w:val="FF0000"/>
          <w:sz w:val="24"/>
          <w:szCs w:val="24"/>
        </w:rPr>
        <w:t>门次</w:t>
      </w:r>
      <w:r>
        <w:rPr>
          <w:rFonts w:ascii="宋体" w:eastAsia="宋体" w:hAnsi="宋体" w:hint="eastAsia"/>
          <w:sz w:val="24"/>
          <w:szCs w:val="24"/>
        </w:rPr>
        <w:t>的教学单位给予</w:t>
      </w:r>
      <w:r w:rsidRPr="00427D06">
        <w:rPr>
          <w:rFonts w:ascii="宋体" w:eastAsia="宋体" w:hAnsi="宋体" w:hint="eastAsia"/>
          <w:b/>
          <w:bCs/>
          <w:color w:val="FF0000"/>
          <w:sz w:val="24"/>
          <w:szCs w:val="24"/>
        </w:rPr>
        <w:t>2名</w:t>
      </w:r>
      <w:r>
        <w:rPr>
          <w:rFonts w:ascii="宋体" w:eastAsia="宋体" w:hAnsi="宋体" w:hint="eastAsia"/>
          <w:sz w:val="24"/>
          <w:szCs w:val="24"/>
        </w:rPr>
        <w:t>听课看课成员开放权限。</w:t>
      </w:r>
    </w:p>
    <w:p w14:paraId="05B7FBCA" w14:textId="2308DBDD" w:rsidR="00855013" w:rsidRDefault="00F61C05" w:rsidP="00855013">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听课看课成员通过“数据中心”可查看各课程的建设情况以及部分统计数据。</w:t>
      </w:r>
      <w:r w:rsidR="00855013">
        <w:rPr>
          <w:rFonts w:ascii="宋体" w:eastAsia="宋体" w:hAnsi="宋体" w:hint="eastAsia"/>
          <w:sz w:val="24"/>
          <w:szCs w:val="24"/>
        </w:rPr>
        <w:t>除此之外，听课看课工作小组成员还可以通过以下方式进一步了解教师辅导答疑、学生学习情况等：</w:t>
      </w:r>
    </w:p>
    <w:p w14:paraId="49D270B9" w14:textId="3790F7E8" w:rsidR="00855013" w:rsidRDefault="00855013" w:rsidP="00855013">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1、请任课教师提供智慧树平台相关统计数据（学习资源、学情统计、课堂报告等）；</w:t>
      </w:r>
    </w:p>
    <w:p w14:paraId="281980BF" w14:textId="4F94E104" w:rsidR="00855013" w:rsidRDefault="00855013" w:rsidP="00855013">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2、参与教师的见面课、直播教学或者直播辅导答疑等（提前与任课教师确认好时间）</w:t>
      </w:r>
      <w:r w:rsidR="00F61C05">
        <w:rPr>
          <w:rFonts w:ascii="宋体" w:eastAsia="宋体" w:hAnsi="宋体" w:hint="eastAsia"/>
          <w:sz w:val="24"/>
          <w:szCs w:val="24"/>
        </w:rPr>
        <w:t>。</w:t>
      </w:r>
    </w:p>
    <w:p w14:paraId="23053ACD" w14:textId="77777777" w:rsidR="00855013" w:rsidRDefault="00D92207" w:rsidP="00D92207">
      <w:pPr>
        <w:spacing w:before="240" w:line="360" w:lineRule="auto"/>
        <w:ind w:firstLineChars="200" w:firstLine="482"/>
        <w:jc w:val="left"/>
        <w:rPr>
          <w:rFonts w:ascii="宋体" w:eastAsia="宋体" w:hAnsi="宋体"/>
          <w:b/>
          <w:bCs/>
          <w:sz w:val="24"/>
          <w:szCs w:val="24"/>
        </w:rPr>
      </w:pPr>
      <w:r w:rsidRPr="001F1126">
        <w:rPr>
          <w:rFonts w:ascii="宋体" w:eastAsia="宋体" w:hAnsi="宋体" w:hint="eastAsia"/>
          <w:b/>
          <w:bCs/>
          <w:sz w:val="24"/>
          <w:szCs w:val="24"/>
        </w:rPr>
        <w:t>中国大学慕课平台：</w:t>
      </w:r>
    </w:p>
    <w:p w14:paraId="4D8E016F" w14:textId="0E25171F" w:rsidR="00D92207" w:rsidRDefault="00855013" w:rsidP="00855013">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听课看课工作小组成员借用学生账号进入教学班，若无法借到学生账号，则</w:t>
      </w:r>
      <w:r w:rsidR="00D92207">
        <w:rPr>
          <w:rFonts w:ascii="宋体" w:eastAsia="宋体" w:hAnsi="宋体" w:hint="eastAsia"/>
          <w:sz w:val="24"/>
          <w:szCs w:val="24"/>
        </w:rPr>
        <w:t>利用自己的中国大学慕课账号登陆中国大学慕课平台，点击“我的学校云”，</w:t>
      </w:r>
      <w:r w:rsidR="00D92207">
        <w:rPr>
          <w:rFonts w:ascii="宋体" w:eastAsia="宋体" w:hAnsi="宋体" w:hint="eastAsia"/>
          <w:sz w:val="24"/>
          <w:szCs w:val="24"/>
        </w:rPr>
        <w:lastRenderedPageBreak/>
        <w:t>搜索即将听课看课的课程并加入教学班。</w:t>
      </w:r>
    </w:p>
    <w:p w14:paraId="53EC16BA" w14:textId="3EB3D97B" w:rsidR="00855013" w:rsidRDefault="00855013" w:rsidP="00855013">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除此之外，听课看课工作小组成员还可以通过以下方式进一步了解教师辅导答疑、学生学习情况等：</w:t>
      </w:r>
    </w:p>
    <w:p w14:paraId="2330BDA1" w14:textId="61EB4CFC" w:rsidR="00855013" w:rsidRDefault="00855013" w:rsidP="00855013">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1、请任课教师提供中国大学慕课平台相关统计数据（</w:t>
      </w:r>
      <w:r w:rsidR="002D5C71">
        <w:rPr>
          <w:rFonts w:ascii="宋体" w:eastAsia="宋体" w:hAnsi="宋体" w:hint="eastAsia"/>
          <w:sz w:val="24"/>
          <w:szCs w:val="24"/>
        </w:rPr>
        <w:t>源课程成绩、学习数据统计等</w:t>
      </w:r>
      <w:r>
        <w:rPr>
          <w:rFonts w:ascii="宋体" w:eastAsia="宋体" w:hAnsi="宋体" w:hint="eastAsia"/>
          <w:sz w:val="24"/>
          <w:szCs w:val="24"/>
        </w:rPr>
        <w:t>）；</w:t>
      </w:r>
    </w:p>
    <w:p w14:paraId="1FE79E16" w14:textId="4D485565" w:rsidR="00855013" w:rsidRDefault="00855013" w:rsidP="00855013">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2、参与教师的直播教学或者直播辅导答疑等（提前与任课教师确认好时间）</w:t>
      </w:r>
      <w:r w:rsidR="002D5C71">
        <w:rPr>
          <w:rFonts w:ascii="宋体" w:eastAsia="宋体" w:hAnsi="宋体" w:hint="eastAsia"/>
          <w:sz w:val="24"/>
          <w:szCs w:val="24"/>
        </w:rPr>
        <w:t>。</w:t>
      </w:r>
    </w:p>
    <w:p w14:paraId="0B9A978B" w14:textId="77777777" w:rsidR="00542DBD" w:rsidRDefault="00542DBD" w:rsidP="00542DBD">
      <w:pPr>
        <w:spacing w:line="360" w:lineRule="auto"/>
        <w:ind w:firstLineChars="200" w:firstLine="482"/>
        <w:jc w:val="left"/>
        <w:rPr>
          <w:rFonts w:ascii="宋体" w:eastAsia="宋体" w:hAnsi="宋体"/>
          <w:b/>
          <w:bCs/>
          <w:sz w:val="24"/>
          <w:szCs w:val="24"/>
        </w:rPr>
      </w:pPr>
      <w:r>
        <w:rPr>
          <w:rFonts w:ascii="宋体" w:eastAsia="宋体" w:hAnsi="宋体" w:hint="eastAsia"/>
          <w:b/>
          <w:bCs/>
          <w:sz w:val="24"/>
          <w:szCs w:val="24"/>
        </w:rPr>
        <w:t>其余平台</w:t>
      </w:r>
    </w:p>
    <w:p w14:paraId="5BD9E36D" w14:textId="74A975E2" w:rsidR="00D92207" w:rsidRDefault="00D92207" w:rsidP="00542DBD">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各教学单位根据平台实际情况开展听课看课。</w:t>
      </w:r>
    </w:p>
    <w:p w14:paraId="241C4E26" w14:textId="77777777" w:rsidR="00542DBD" w:rsidRPr="001F1126" w:rsidRDefault="00542DBD" w:rsidP="00542DBD">
      <w:pPr>
        <w:spacing w:line="360" w:lineRule="auto"/>
        <w:ind w:firstLineChars="200" w:firstLine="480"/>
        <w:jc w:val="left"/>
        <w:rPr>
          <w:rFonts w:ascii="宋体" w:eastAsia="宋体" w:hAnsi="宋体"/>
          <w:sz w:val="24"/>
          <w:szCs w:val="24"/>
        </w:rPr>
      </w:pPr>
    </w:p>
    <w:p w14:paraId="4124A12B" w14:textId="60D91601" w:rsidR="006F5C1D" w:rsidRPr="00D92207" w:rsidRDefault="00D92207" w:rsidP="00542DBD">
      <w:pPr>
        <w:spacing w:line="360" w:lineRule="auto"/>
        <w:ind w:firstLineChars="200" w:firstLine="480"/>
        <w:rPr>
          <w:rFonts w:ascii="宋体" w:eastAsia="宋体" w:hAnsi="宋体"/>
          <w:sz w:val="24"/>
          <w:szCs w:val="24"/>
        </w:rPr>
      </w:pPr>
      <w:r w:rsidRPr="00D92207">
        <w:rPr>
          <w:rFonts w:ascii="宋体" w:eastAsia="宋体" w:hAnsi="宋体" w:hint="eastAsia"/>
          <w:sz w:val="24"/>
          <w:szCs w:val="24"/>
        </w:rPr>
        <w:t>以上听课看课方式供参考，各教学单位如果有更好的方式也可以反馈给教学质量管理办公室，供其他教学单位参考。</w:t>
      </w:r>
    </w:p>
    <w:sectPr w:rsidR="006F5C1D" w:rsidRPr="00D922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82EED" w14:textId="77777777" w:rsidR="00635B8F" w:rsidRDefault="00635B8F" w:rsidP="00D92207">
      <w:r>
        <w:separator/>
      </w:r>
    </w:p>
  </w:endnote>
  <w:endnote w:type="continuationSeparator" w:id="0">
    <w:p w14:paraId="13D21CC7" w14:textId="77777777" w:rsidR="00635B8F" w:rsidRDefault="00635B8F" w:rsidP="00D92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40714" w14:textId="77777777" w:rsidR="00635B8F" w:rsidRDefault="00635B8F" w:rsidP="00D92207">
      <w:r>
        <w:separator/>
      </w:r>
    </w:p>
  </w:footnote>
  <w:footnote w:type="continuationSeparator" w:id="0">
    <w:p w14:paraId="1A6F802B" w14:textId="77777777" w:rsidR="00635B8F" w:rsidRDefault="00635B8F" w:rsidP="00D922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D60"/>
    <w:rsid w:val="001706C5"/>
    <w:rsid w:val="001B4797"/>
    <w:rsid w:val="002D5C71"/>
    <w:rsid w:val="003F474D"/>
    <w:rsid w:val="00427D06"/>
    <w:rsid w:val="00471D60"/>
    <w:rsid w:val="00475822"/>
    <w:rsid w:val="00542DBD"/>
    <w:rsid w:val="00635B8F"/>
    <w:rsid w:val="006F5C1D"/>
    <w:rsid w:val="00800137"/>
    <w:rsid w:val="00855013"/>
    <w:rsid w:val="00B54C7E"/>
    <w:rsid w:val="00B8420C"/>
    <w:rsid w:val="00B969CA"/>
    <w:rsid w:val="00D6506F"/>
    <w:rsid w:val="00D92207"/>
    <w:rsid w:val="00F61C05"/>
    <w:rsid w:val="00FB6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6C036"/>
  <w15:chartTrackingRefBased/>
  <w15:docId w15:val="{84D62F72-AB56-488C-BAAF-ABC2DDAC9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22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220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92207"/>
    <w:rPr>
      <w:sz w:val="18"/>
      <w:szCs w:val="18"/>
    </w:rPr>
  </w:style>
  <w:style w:type="paragraph" w:styleId="a5">
    <w:name w:val="footer"/>
    <w:basedOn w:val="a"/>
    <w:link w:val="a6"/>
    <w:uiPriority w:val="99"/>
    <w:unhideWhenUsed/>
    <w:rsid w:val="00D92207"/>
    <w:pPr>
      <w:tabs>
        <w:tab w:val="center" w:pos="4153"/>
        <w:tab w:val="right" w:pos="8306"/>
      </w:tabs>
      <w:snapToGrid w:val="0"/>
      <w:jc w:val="left"/>
    </w:pPr>
    <w:rPr>
      <w:sz w:val="18"/>
      <w:szCs w:val="18"/>
    </w:rPr>
  </w:style>
  <w:style w:type="character" w:customStyle="1" w:styleId="a6">
    <w:name w:val="页脚 字符"/>
    <w:basedOn w:val="a0"/>
    <w:link w:val="a5"/>
    <w:uiPriority w:val="99"/>
    <w:rsid w:val="00D9220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Miao</dc:creator>
  <cp:keywords/>
  <dc:description/>
  <cp:lastModifiedBy>melissa Miao</cp:lastModifiedBy>
  <cp:revision>8</cp:revision>
  <dcterms:created xsi:type="dcterms:W3CDTF">2020-03-14T08:58:00Z</dcterms:created>
  <dcterms:modified xsi:type="dcterms:W3CDTF">2020-03-15T12:08:00Z</dcterms:modified>
</cp:coreProperties>
</file>